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B7" w:rsidRPr="00D37906" w:rsidRDefault="00954259" w:rsidP="00EE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</w:pPr>
      <w:r w:rsidRPr="00635BCA">
        <w:rPr>
          <w:rFonts w:ascii="Sylfaen" w:eastAsia="Times New Roman" w:hAnsi="Sylfaen" w:cs="Times New Roman"/>
          <w:noProof/>
        </w:rPr>
        <w:drawing>
          <wp:anchor distT="0" distB="0" distL="114300" distR="114300" simplePos="0" relativeHeight="251661312" behindDoc="0" locked="0" layoutInCell="1" allowOverlap="1" wp14:anchorId="0B497F41" wp14:editId="1DA38508">
            <wp:simplePos x="0" y="0"/>
            <wp:positionH relativeFrom="margin">
              <wp:posOffset>0</wp:posOffset>
            </wp:positionH>
            <wp:positionV relativeFrom="paragraph">
              <wp:posOffset>-247650</wp:posOffset>
            </wp:positionV>
            <wp:extent cx="1995805" cy="10096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A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A7"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Recognizing </w:t>
      </w:r>
      <w:r w:rsidR="00D37906" w:rsidRPr="005E25D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>"</w:t>
      </w:r>
      <w:r w:rsidR="00D37906" w:rsidRPr="00D37906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Staff Excellence in Service" </w:t>
      </w:r>
      <w:r w:rsidR="00D37906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Award </w:t>
      </w:r>
    </w:p>
    <w:p w:rsidR="00B241A7" w:rsidRPr="009461A1" w:rsidRDefault="00B241A7" w:rsidP="00EE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>at</w:t>
      </w:r>
      <w:proofErr w:type="gramEnd"/>
      <w:r w:rsidRPr="009461A1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</w:rPr>
        <w:t xml:space="preserve"> the American University of Armenia</w:t>
      </w:r>
    </w:p>
    <w:p w:rsidR="00B241A7" w:rsidRPr="009461A1" w:rsidRDefault="00B241A7" w:rsidP="00EE4D2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5B" w:rsidRPr="009461A1" w:rsidRDefault="0042045B" w:rsidP="00EE4D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Overview</w:t>
      </w:r>
    </w:p>
    <w:p w:rsidR="00B241A7" w:rsidRPr="00D37906" w:rsidRDefault="00B241A7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University of Armenia</w:t>
      </w:r>
      <w:r w:rsidR="003C78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(AUA)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</w:t>
      </w:r>
      <w:r w:rsidR="00985AC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="00985AC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annually to 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members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 for Excellence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Service</w:t>
      </w:r>
      <w:r w:rsidR="009461A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at the </w:t>
      </w:r>
      <w:r w:rsidR="00B72B2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AUA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receive nominations for candidates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evaluate their eligibility for </w:t>
      </w:r>
      <w:r w:rsidR="00752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E25D9"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="00D37906" w:rsidRP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Excellence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Service</w:t>
      </w:r>
      <w:r w:rsidR="005E25D9"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C769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Award.</w:t>
      </w: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 of Award</w:t>
      </w:r>
    </w:p>
    <w:p w:rsidR="008F0251" w:rsidRPr="00D37906" w:rsidRDefault="003C7863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AUA</w:t>
      </w:r>
      <w:r w:rsidR="00CF0AEA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committed to recognize </w:t>
      </w:r>
      <w:r w:rsidR="008F025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excellence in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 of its employees, who demonstrate their dedication to university’s strategy and core values in their every-day work. 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1688F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may seek and evaluate the advice of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staff and</w:t>
      </w:r>
      <w:r w:rsidR="008D6DB9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members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enrolled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391655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recognizing the most </w:t>
      </w:r>
      <w:r w:rsidR="00D37906">
        <w:rPr>
          <w:rFonts w:ascii="Times New Roman" w:eastAsia="Times New Roman" w:hAnsi="Times New Roman" w:cs="Times New Roman"/>
          <w:color w:val="000000"/>
          <w:sz w:val="24"/>
          <w:szCs w:val="24"/>
        </w:rPr>
        <w:t>deserving</w:t>
      </w:r>
      <w:r w:rsidR="00D37906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655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staff members</w:t>
      </w:r>
      <w:r w:rsidR="008F0251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F0251" w:rsidRPr="009461A1" w:rsidRDefault="00752A3D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549015" cy="4191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01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8E63" id="Rectangle 1" o:spid="_x0000_s1026" style="position:absolute;margin-left:0;margin-top:11pt;width:279.4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B241A7" w:rsidRPr="009461A1" w:rsidRDefault="00E366EC" w:rsidP="00EE4D2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Nominations due by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10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5D5513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1288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 w:rsidR="00954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23:59</w:t>
      </w:r>
      <w:r w:rsidR="00197EDD"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</w:p>
    <w:p w:rsidR="00B241A7" w:rsidRPr="009461A1" w:rsidRDefault="00B241A7" w:rsidP="00EE4D2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Awardee</w:t>
      </w:r>
      <w:r w:rsidR="00F84070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070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nounced at AUA Christmas Party</w:t>
      </w:r>
    </w:p>
    <w:p w:rsidR="00391655" w:rsidRPr="009461A1" w:rsidRDefault="00391655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Guidelines for Nominations</w:t>
      </w:r>
    </w:p>
    <w:p w:rsidR="00954259" w:rsidRDefault="007E028A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>Any staff, faculty</w:t>
      </w:r>
      <w:r w:rsidR="006C57B7"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or</w:t>
      </w: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045B"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P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can nominate a staff member by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following links below:</w:t>
      </w:r>
    </w:p>
    <w:p w:rsidR="0044528B" w:rsidRPr="00583494" w:rsidRDefault="0044528B" w:rsidP="0044528B">
      <w:pPr>
        <w:pStyle w:val="ListParagraph"/>
        <w:rPr>
          <w:rFonts w:ascii="Times New Roman" w:hAnsi="Times New Roman" w:cs="Times New Roman"/>
          <w:sz w:val="24"/>
        </w:rPr>
      </w:pPr>
      <w:hyperlink r:id="rId7" w:tgtFrame="_blank" w:history="1">
        <w:r w:rsidRPr="00583494">
          <w:rPr>
            <w:rStyle w:val="Hyperlink"/>
            <w:rFonts w:ascii="Times New Roman" w:hAnsi="Times New Roman" w:cs="Times New Roman"/>
            <w:color w:val="1155CC"/>
            <w:sz w:val="24"/>
            <w:shd w:val="clear" w:color="auto" w:fill="FFFFFF"/>
          </w:rPr>
          <w:t>Nomination form Armeni</w:t>
        </w:r>
        <w:r w:rsidRPr="00583494">
          <w:rPr>
            <w:rStyle w:val="Hyperlink"/>
            <w:rFonts w:ascii="Times New Roman" w:hAnsi="Times New Roman" w:cs="Times New Roman"/>
            <w:color w:val="1155CC"/>
            <w:sz w:val="24"/>
            <w:shd w:val="clear" w:color="auto" w:fill="FFFFFF"/>
          </w:rPr>
          <w:t>a</w:t>
        </w:r>
        <w:r w:rsidRPr="00583494">
          <w:rPr>
            <w:rStyle w:val="Hyperlink"/>
            <w:rFonts w:ascii="Times New Roman" w:hAnsi="Times New Roman" w:cs="Times New Roman"/>
            <w:color w:val="1155CC"/>
            <w:sz w:val="24"/>
            <w:shd w:val="clear" w:color="auto" w:fill="FFFFFF"/>
          </w:rPr>
          <w:t>n</w:t>
        </w:r>
      </w:hyperlink>
    </w:p>
    <w:p w:rsidR="0044528B" w:rsidRPr="00212550" w:rsidRDefault="00212550" w:rsidP="0044528B">
      <w:pPr>
        <w:pStyle w:val="ListParagraph"/>
        <w:shd w:val="clear" w:color="auto" w:fill="FFFFFF"/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fldChar w:fldCharType="begin"/>
      </w:r>
      <w:r>
        <w:rPr>
          <w:rFonts w:ascii="Times New Roman" w:hAnsi="Times New Roman" w:cs="Times New Roman"/>
          <w:color w:val="222222"/>
          <w:sz w:val="24"/>
        </w:rPr>
        <w:instrText xml:space="preserve"> HYPERLINK "https://www.surveymonkey.com/r/BRYGMHH" \t "_blank" </w:instrText>
      </w:r>
      <w:r>
        <w:rPr>
          <w:rFonts w:ascii="Times New Roman" w:hAnsi="Times New Roman" w:cs="Times New Roman"/>
          <w:color w:val="222222"/>
          <w:sz w:val="24"/>
        </w:rPr>
      </w:r>
      <w:r>
        <w:rPr>
          <w:rFonts w:ascii="Times New Roman" w:hAnsi="Times New Roman" w:cs="Times New Roman"/>
          <w:color w:val="222222"/>
          <w:sz w:val="24"/>
        </w:rPr>
        <w:fldChar w:fldCharType="separate"/>
      </w:r>
      <w:r w:rsidR="0044528B" w:rsidRPr="00212550">
        <w:rPr>
          <w:rStyle w:val="Hyperlink"/>
          <w:rFonts w:ascii="Times New Roman" w:hAnsi="Times New Roman" w:cs="Times New Roman"/>
          <w:sz w:val="24"/>
        </w:rPr>
        <w:t xml:space="preserve">Nomination form </w:t>
      </w:r>
      <w:r w:rsidR="0044528B" w:rsidRPr="00212550">
        <w:rPr>
          <w:rStyle w:val="Hyperlink"/>
          <w:rFonts w:ascii="Times New Roman" w:hAnsi="Times New Roman" w:cs="Times New Roman"/>
          <w:sz w:val="24"/>
        </w:rPr>
        <w:t>E</w:t>
      </w:r>
      <w:r w:rsidR="0044528B" w:rsidRPr="00212550">
        <w:rPr>
          <w:rStyle w:val="Hyperlink"/>
          <w:rFonts w:ascii="Times New Roman" w:hAnsi="Times New Roman" w:cs="Times New Roman"/>
          <w:sz w:val="24"/>
        </w:rPr>
        <w:t>n</w:t>
      </w:r>
      <w:r w:rsidR="0044528B" w:rsidRPr="00212550">
        <w:rPr>
          <w:rStyle w:val="Hyperlink"/>
          <w:rFonts w:ascii="Times New Roman" w:hAnsi="Times New Roman" w:cs="Times New Roman"/>
          <w:sz w:val="24"/>
        </w:rPr>
        <w:t>glish </w:t>
      </w:r>
    </w:p>
    <w:p w:rsidR="00954259" w:rsidRPr="0044528B" w:rsidRDefault="00212550" w:rsidP="0044528B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color w:val="222222"/>
          <w:sz w:val="24"/>
        </w:rPr>
        <w:fldChar w:fldCharType="end"/>
      </w:r>
      <w:r w:rsidR="0068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 </w:t>
      </w:r>
      <w:proofErr w:type="gramStart"/>
      <w:r w:rsidR="0068585E">
        <w:rPr>
          <w:rFonts w:ascii="Times New Roman" w:eastAsia="Times New Roman" w:hAnsi="Times New Roman" w:cs="Times New Roman"/>
          <w:color w:val="000000"/>
          <w:sz w:val="24"/>
          <w:szCs w:val="24"/>
        </w:rPr>
        <w:t>can be done</w:t>
      </w:r>
      <w:proofErr w:type="gramEnd"/>
      <w:r w:rsidR="0068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filling in 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bringing to HR the hard copy of </w:t>
      </w:r>
      <w:r w:rsidR="000E2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E2D3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form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, which you can find in AUA official web page</w:t>
      </w:r>
      <w:r w:rsidR="002C55C3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1E4E04" w:rsidRPr="001E4E04">
          <w:rPr>
            <w:rStyle w:val="Hyperlink"/>
            <w:rFonts w:ascii="Sylfaen" w:eastAsia="Times New Roman" w:hAnsi="Sylfaen" w:cs="Times New Roman"/>
            <w:sz w:val="24"/>
            <w:szCs w:val="24"/>
            <w:lang w:val="hy-AM"/>
          </w:rPr>
          <w:t>http://aua.am/staff/</w:t>
        </w:r>
      </w:hyperlink>
      <w:r w:rsidR="002C55C3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581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E2D3E"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946" w:rsidRDefault="00040946" w:rsidP="0004094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46">
        <w:rPr>
          <w:rFonts w:ascii="Times New Roman" w:eastAsia="Times New Roman" w:hAnsi="Times New Roman" w:cs="Times New Roman"/>
          <w:color w:val="000000"/>
          <w:sz w:val="24"/>
          <w:szCs w:val="24"/>
        </w:rPr>
        <w:t>The number of candidate</w:t>
      </w:r>
      <w:r w:rsidR="00696A06">
        <w:rPr>
          <w:rFonts w:ascii="Times New Roman" w:eastAsia="Times New Roman" w:hAnsi="Times New Roman" w:cs="Times New Roman"/>
          <w:color w:val="000000"/>
          <w:sz w:val="24"/>
          <w:szCs w:val="24"/>
        </w:rPr>
        <w:t>s nominated by one person is</w:t>
      </w:r>
      <w:r w:rsidRPr="00040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 w:rsidR="00696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three people.</w:t>
      </w:r>
    </w:p>
    <w:p w:rsidR="00197EDD" w:rsidRPr="001E4E04" w:rsidRDefault="000E2D3E" w:rsidP="00EE4D2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04">
        <w:rPr>
          <w:rFonts w:ascii="Times New Roman" w:eastAsia="Times New Roman" w:hAnsi="Times New Roman" w:cs="Times New Roman"/>
          <w:color w:val="000000"/>
          <w:sz w:val="24"/>
          <w:szCs w:val="24"/>
        </w:rPr>
        <w:t>Self-nomination is not possible.</w:t>
      </w:r>
    </w:p>
    <w:p w:rsidR="00197EDD" w:rsidRPr="00D37906" w:rsidRDefault="00954259" w:rsidP="00D3790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deadline for nomination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December 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23:59</w:t>
      </w:r>
      <w:r w:rsidRPr="005E2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64D06" w:rsidRPr="009461A1" w:rsidRDefault="008D6DB9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Eligibility Criteria</w:t>
      </w:r>
    </w:p>
    <w:p w:rsidR="007E028A" w:rsidRPr="009461A1" w:rsidRDefault="007E028A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nomination </w:t>
      </w:r>
      <w:proofErr w:type="gramStart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is approved</w:t>
      </w:r>
      <w:proofErr w:type="gramEnd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, HR Department will check the eligibility of the nominee by the criteria presented below.</w:t>
      </w:r>
    </w:p>
    <w:p w:rsidR="00E64D06" w:rsidRPr="009461A1" w:rsidRDefault="008D6DB9" w:rsidP="00EE4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candidate must: </w:t>
      </w:r>
    </w:p>
    <w:p w:rsidR="00E64D06" w:rsidRPr="009461A1" w:rsidRDefault="008D6DB9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be a full-time</w:t>
      </w:r>
      <w:r w:rsidR="00075163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</w:t>
      </w:r>
      <w:r w:rsidR="0042045B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member,</w:t>
      </w:r>
    </w:p>
    <w:p w:rsidR="003C7863" w:rsidRPr="009461A1" w:rsidRDefault="003C7863" w:rsidP="00EE4D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have at least 1 year of working experience at AUA</w:t>
      </w:r>
      <w:r w:rsidR="0042045B"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37906" w:rsidRPr="009461A1" w:rsidRDefault="00D37906" w:rsidP="00D379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record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sustained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excellence during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his/her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employment (no disciplinary actions, good annual performance evaluations).</w:t>
      </w:r>
    </w:p>
    <w:p w:rsidR="00B241A7" w:rsidRPr="009461A1" w:rsidRDefault="00B241A7" w:rsidP="00EE4D28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 and Award Process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Vice President of Operations/COO has charged a </w:t>
      </w:r>
      <w:r w:rsidRPr="005E25D9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E65A0B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,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the Director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Resources</w:t>
      </w:r>
      <w:r w:rsidRPr="00C416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Letter of Support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nominated employee’s direct supervisor.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All nominations received </w:t>
      </w:r>
      <w:r w:rsidRPr="004365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10, 2019</w:t>
      </w:r>
      <w:r w:rsidR="009F72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reviewed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ommittee</w:t>
      </w:r>
      <w:proofErr w:type="gramEnd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will use pre-established r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ubrics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assessing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nominees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impartiality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evaluation process.</w:t>
      </w:r>
    </w:p>
    <w:p w:rsidR="00D37906" w:rsidRPr="00D37906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make its recommendation 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to the Vice President of Operations and President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December 16, 2019</w:t>
      </w:r>
      <w:r w:rsidRPr="00D37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37906" w:rsidRPr="009461A1" w:rsidRDefault="00D37906" w:rsidP="00D379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awardees </w:t>
      </w:r>
      <w:proofErr w:type="gramStart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>will be honored</w:t>
      </w:r>
      <w:proofErr w:type="gramEnd"/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954259">
        <w:rPr>
          <w:rFonts w:ascii="Times New Roman" w:eastAsia="Times New Roman" w:hAnsi="Times New Roman" w:cs="Times New Roman"/>
          <w:color w:val="000000"/>
          <w:sz w:val="24"/>
          <w:szCs w:val="24"/>
        </w:rPr>
        <w:t>the AUA Christmas Party</w:t>
      </w:r>
      <w:r w:rsidRPr="00946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1655" w:rsidRPr="009461A1" w:rsidRDefault="00391655" w:rsidP="00D37906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655" w:rsidRPr="009461A1" w:rsidSect="009461A1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987"/>
    <w:multiLevelType w:val="hybridMultilevel"/>
    <w:tmpl w:val="07A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310"/>
    <w:multiLevelType w:val="hybridMultilevel"/>
    <w:tmpl w:val="042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055"/>
    <w:multiLevelType w:val="multilevel"/>
    <w:tmpl w:val="4260C7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04F1E"/>
    <w:multiLevelType w:val="multilevel"/>
    <w:tmpl w:val="DE2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7C68"/>
    <w:multiLevelType w:val="multilevel"/>
    <w:tmpl w:val="0D8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7133D"/>
    <w:multiLevelType w:val="multilevel"/>
    <w:tmpl w:val="5AB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45EC4"/>
    <w:multiLevelType w:val="multilevel"/>
    <w:tmpl w:val="9B6A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A0C94"/>
    <w:multiLevelType w:val="multilevel"/>
    <w:tmpl w:val="968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B6CA8"/>
    <w:multiLevelType w:val="multilevel"/>
    <w:tmpl w:val="676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7084F"/>
    <w:multiLevelType w:val="multilevel"/>
    <w:tmpl w:val="C95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25B8C"/>
    <w:multiLevelType w:val="hybridMultilevel"/>
    <w:tmpl w:val="B69629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0MzUxNzQzNzc0NDFU0lEKTi0uzszPAykwrgUAVVBDmywAAAA="/>
  </w:docVars>
  <w:rsids>
    <w:rsidRoot w:val="0086604D"/>
    <w:rsid w:val="00040946"/>
    <w:rsid w:val="00044B48"/>
    <w:rsid w:val="00053AD5"/>
    <w:rsid w:val="00075163"/>
    <w:rsid w:val="000B5912"/>
    <w:rsid w:val="000E2D3E"/>
    <w:rsid w:val="001014A0"/>
    <w:rsid w:val="0011688F"/>
    <w:rsid w:val="00197EDD"/>
    <w:rsid w:val="001A1384"/>
    <w:rsid w:val="001E4E04"/>
    <w:rsid w:val="001F19E7"/>
    <w:rsid w:val="00212550"/>
    <w:rsid w:val="00265C49"/>
    <w:rsid w:val="00293AA0"/>
    <w:rsid w:val="002B7C06"/>
    <w:rsid w:val="002C0ACD"/>
    <w:rsid w:val="002C55C3"/>
    <w:rsid w:val="002C7035"/>
    <w:rsid w:val="002E71B4"/>
    <w:rsid w:val="00312E79"/>
    <w:rsid w:val="00320251"/>
    <w:rsid w:val="0036398D"/>
    <w:rsid w:val="00390566"/>
    <w:rsid w:val="00391655"/>
    <w:rsid w:val="003C7863"/>
    <w:rsid w:val="003E2322"/>
    <w:rsid w:val="0042045B"/>
    <w:rsid w:val="00425440"/>
    <w:rsid w:val="0043652B"/>
    <w:rsid w:val="0044528B"/>
    <w:rsid w:val="004C60C8"/>
    <w:rsid w:val="004D07A9"/>
    <w:rsid w:val="00513B5B"/>
    <w:rsid w:val="00543CB3"/>
    <w:rsid w:val="00572E9D"/>
    <w:rsid w:val="00583494"/>
    <w:rsid w:val="005D5513"/>
    <w:rsid w:val="005E25D9"/>
    <w:rsid w:val="00613C07"/>
    <w:rsid w:val="00625AF5"/>
    <w:rsid w:val="00662499"/>
    <w:rsid w:val="0068585E"/>
    <w:rsid w:val="00692635"/>
    <w:rsid w:val="00696A06"/>
    <w:rsid w:val="006C57B7"/>
    <w:rsid w:val="006C7696"/>
    <w:rsid w:val="006F2523"/>
    <w:rsid w:val="0072312B"/>
    <w:rsid w:val="00752A3D"/>
    <w:rsid w:val="00766217"/>
    <w:rsid w:val="007B5864"/>
    <w:rsid w:val="007D3F74"/>
    <w:rsid w:val="007E028A"/>
    <w:rsid w:val="007E2BB5"/>
    <w:rsid w:val="007E53CE"/>
    <w:rsid w:val="007F67DA"/>
    <w:rsid w:val="0086604D"/>
    <w:rsid w:val="008864F4"/>
    <w:rsid w:val="008D5B17"/>
    <w:rsid w:val="008D6DB9"/>
    <w:rsid w:val="008F0251"/>
    <w:rsid w:val="008F7E80"/>
    <w:rsid w:val="009406AB"/>
    <w:rsid w:val="009461A1"/>
    <w:rsid w:val="00954259"/>
    <w:rsid w:val="00955FBA"/>
    <w:rsid w:val="0096778A"/>
    <w:rsid w:val="00985AC6"/>
    <w:rsid w:val="009B581E"/>
    <w:rsid w:val="009B65C0"/>
    <w:rsid w:val="009F728C"/>
    <w:rsid w:val="00AA595B"/>
    <w:rsid w:val="00AC7BDA"/>
    <w:rsid w:val="00B21ACA"/>
    <w:rsid w:val="00B241A7"/>
    <w:rsid w:val="00B24C78"/>
    <w:rsid w:val="00B72B29"/>
    <w:rsid w:val="00B75132"/>
    <w:rsid w:val="00BF4526"/>
    <w:rsid w:val="00BF49B8"/>
    <w:rsid w:val="00CF0AEA"/>
    <w:rsid w:val="00CF5337"/>
    <w:rsid w:val="00D10845"/>
    <w:rsid w:val="00D23C1D"/>
    <w:rsid w:val="00D37906"/>
    <w:rsid w:val="00D479E4"/>
    <w:rsid w:val="00D76071"/>
    <w:rsid w:val="00D97331"/>
    <w:rsid w:val="00DC3A47"/>
    <w:rsid w:val="00DE0894"/>
    <w:rsid w:val="00E366EC"/>
    <w:rsid w:val="00E472AD"/>
    <w:rsid w:val="00E533B2"/>
    <w:rsid w:val="00E64D06"/>
    <w:rsid w:val="00E65A0B"/>
    <w:rsid w:val="00E72DA2"/>
    <w:rsid w:val="00E91FE1"/>
    <w:rsid w:val="00EB1472"/>
    <w:rsid w:val="00EE4D28"/>
    <w:rsid w:val="00EE6E73"/>
    <w:rsid w:val="00F11A72"/>
    <w:rsid w:val="00F6184A"/>
    <w:rsid w:val="00F84070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2BD3"/>
  <w15:docId w15:val="{563015C2-BA91-453A-A273-CC5CE96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A72"/>
    <w:rPr>
      <w:b/>
      <w:bCs/>
      <w:sz w:val="20"/>
      <w:szCs w:val="20"/>
    </w:rPr>
  </w:style>
  <w:style w:type="paragraph" w:customStyle="1" w:styleId="Default">
    <w:name w:val="Default"/>
    <w:rsid w:val="008F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9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a.am/staff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77XJ7B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Rhodes\Downloads\Faculty%20teaching%20excellence%20award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CF77-C456-44D8-910F-8E643111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Faculty teaching excellence award-final</Template>
  <TotalTime>73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Randal.Rhodes</dc:creator>
  <cp:lastModifiedBy>Zara Tumanyan</cp:lastModifiedBy>
  <cp:revision>18</cp:revision>
  <dcterms:created xsi:type="dcterms:W3CDTF">2017-04-18T18:39:00Z</dcterms:created>
  <dcterms:modified xsi:type="dcterms:W3CDTF">2019-11-20T06:35:00Z</dcterms:modified>
</cp:coreProperties>
</file>