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Faculty Senate Emergency Meeting</w:t>
      </w:r>
    </w:p>
    <w:p w:rsidR="00000000" w:rsidDel="00000000" w:rsidP="00000000" w:rsidRDefault="00000000" w:rsidRPr="00000000" w14:paraId="00000001">
      <w:pPr>
        <w:spacing w:line="276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April 23, 2018</w:t>
      </w:r>
    </w:p>
    <w:p w:rsidR="00000000" w:rsidDel="00000000" w:rsidP="00000000" w:rsidRDefault="00000000" w:rsidRPr="00000000" w14:paraId="00000002">
      <w:pPr>
        <w:spacing w:line="276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Quorum called at 16:35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Present: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Gayane Barseghyan 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Michael Andrews Bashan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Norayr Ben-Ohanian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David Davidian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Gagik Gabrielyan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Christian Garbis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Irshat Madyarov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Agassy Manoukian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Nshan Matevosyan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Jenny Paturyan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Varduhi Petrosyan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Fanis Varvoglis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Arto  Vaun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Absent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Hrant Davtyan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Aram Keryan</w:t>
      </w:r>
    </w:p>
    <w:p w:rsidR="00000000" w:rsidDel="00000000" w:rsidP="00000000" w:rsidRDefault="00000000" w:rsidRPr="00000000" w14:paraId="00000016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Guests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Randall Rhodes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Madlene Minassian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Talin Grigorian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Lilianne Edilyan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Sergey Tantushyan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Vahram Ter-Matevosyan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Arshak Balayan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Knar Khachatryan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Mane Beglaryan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Aleksander Grigoryan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Suren Manukyan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Tatevik Avetisyan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Michael Kouchakdjian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Adelaida Baghdasaryan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Mica Hilson</w:t>
      </w:r>
    </w:p>
    <w:p w:rsidR="00000000" w:rsidDel="00000000" w:rsidP="00000000" w:rsidRDefault="00000000" w:rsidRPr="00000000" w14:paraId="00000027">
      <w:pPr>
        <w:spacing w:line="276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Agenda: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hd w:fill="ffffff" w:val="clear"/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The FS should assist the administration in crafting a better message to be released immediately that is neutral but in touch with the current situation.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hd w:fill="ffffff" w:val="clear"/>
        <w:spacing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Recommendations for future: Faculty Senate input when crafting any mass emails and/or public statements at times of crisis</w:t>
      </w:r>
    </w:p>
    <w:p w:rsidR="00000000" w:rsidDel="00000000" w:rsidP="00000000" w:rsidRDefault="00000000" w:rsidRPr="00000000" w14:paraId="0000002C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22222"/>
          <w:sz w:val="24"/>
          <w:szCs w:val="24"/>
          <w:highlight w:val="white"/>
          <w:rtl w:val="0"/>
        </w:rPr>
        <w:t xml:space="preserve">Notes: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Arto and Nshan met earlier with the President. A message was drafted and sent out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We want to propose to the administration that we help craft messages during crisis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We also want to reiterate a message that: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144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Classes need to be made up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Be neutral in classes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144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When you give interviews or post on social media, do it as an individual, not as AUA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Discussion: define crisis. Nshan: I can look into it, there are acceptable definitions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A proposition put to vote: it is recommended to the administration that FS is consulted in times of crises to help craft messages. Unanimous approval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Two of our alumni are arrested. Do we want to follow up? Optimism about their release soon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rFonts w:ascii="Cambria" w:cs="Cambria" w:eastAsia="Cambria" w:hAnsi="Cambria"/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Is there a need to add a week to the semester? Something to think about</w:t>
      </w:r>
    </w:p>
    <w:p w:rsidR="00000000" w:rsidDel="00000000" w:rsidP="00000000" w:rsidRDefault="00000000" w:rsidRPr="00000000" w14:paraId="00000039">
      <w:pPr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rFonts w:ascii="Cambria" w:cs="Cambria" w:eastAsia="Cambria" w:hAnsi="Cambria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color w:val="222222"/>
          <w:sz w:val="24"/>
          <w:szCs w:val="24"/>
          <w:highlight w:val="white"/>
          <w:rtl w:val="0"/>
        </w:rPr>
        <w:t xml:space="preserve">Meeting ended 17:10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